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6510" w14:textId="48AEB835" w:rsidR="00204E4D" w:rsidRDefault="000B17E1" w:rsidP="000B17E1">
      <w:pPr>
        <w:spacing w:line="360" w:lineRule="auto"/>
        <w:ind w:left="1440" w:firstLine="720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 w:rsidR="00455E9B">
        <w:rPr>
          <w:b/>
          <w:i/>
        </w:rPr>
        <w:t xml:space="preserve">        </w:t>
      </w:r>
      <w:r w:rsidR="00455E9B">
        <w:rPr>
          <w:b/>
          <w:i/>
          <w:noProof/>
          <w:lang w:eastAsia="it-IT"/>
        </w:rPr>
        <w:drawing>
          <wp:inline distT="0" distB="0" distL="0" distR="0" wp14:anchorId="7A70AD72" wp14:editId="413F0EEC">
            <wp:extent cx="1219144" cy="101219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48" cy="101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8D2E" w14:textId="2DDB3924" w:rsidR="008E50ED" w:rsidRDefault="00295D95" w:rsidP="008E50E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i/>
        </w:rPr>
        <w:t>In collaborazione con</w:t>
      </w:r>
      <w:r w:rsidR="008E50ED" w:rsidRPr="00B10C3C">
        <w:rPr>
          <w:b/>
          <w:i/>
        </w:rPr>
        <w:t xml:space="preserve"> </w:t>
      </w:r>
      <w:r w:rsidR="00DE1AED">
        <w:rPr>
          <w:b/>
          <w:i/>
        </w:rPr>
        <w:t xml:space="preserve">i Nastri d’Argento dei </w:t>
      </w:r>
      <w:r w:rsidR="008E50ED" w:rsidRPr="00B10C3C">
        <w:rPr>
          <w:b/>
          <w:i/>
        </w:rPr>
        <w:t xml:space="preserve">Giornalisti Cinematografici </w:t>
      </w:r>
      <w:r w:rsidR="008E50ED">
        <w:rPr>
          <w:b/>
          <w:i/>
        </w:rPr>
        <w:t>(</w:t>
      </w:r>
      <w:proofErr w:type="spellStart"/>
      <w:r w:rsidR="008E50ED">
        <w:rPr>
          <w:b/>
          <w:i/>
        </w:rPr>
        <w:t>Sngci</w:t>
      </w:r>
      <w:proofErr w:type="spellEnd"/>
      <w:r w:rsidR="008E50ED">
        <w:rPr>
          <w:b/>
          <w:i/>
        </w:rPr>
        <w:t>)</w:t>
      </w:r>
      <w:r w:rsidR="00C02F7E">
        <w:rPr>
          <w:b/>
          <w:i/>
        </w:rPr>
        <w:t xml:space="preserve"> </w:t>
      </w:r>
      <w:r w:rsidR="00DE1AED">
        <w:rPr>
          <w:b/>
          <w:i/>
        </w:rPr>
        <w:t xml:space="preserve">        </w:t>
      </w:r>
      <w:r w:rsidR="008E50ED">
        <w:rPr>
          <w:b/>
          <w:i/>
        </w:rPr>
        <w:t xml:space="preserve"> </w:t>
      </w:r>
      <w:r w:rsidR="008E50ED" w:rsidRPr="00B10C3C">
        <w:rPr>
          <w:b/>
          <w:i/>
        </w:rPr>
        <w:t>il Concorso per un soggetto originale</w:t>
      </w:r>
      <w:r w:rsidR="008E50ED">
        <w:rPr>
          <w:b/>
          <w:i/>
        </w:rPr>
        <w:t xml:space="preserve">, con </w:t>
      </w:r>
      <w:r w:rsidR="00DE1AED">
        <w:rPr>
          <w:b/>
          <w:i/>
        </w:rPr>
        <w:t>premi per 5000 euro</w:t>
      </w:r>
      <w:r w:rsidR="008E50ED">
        <w:rPr>
          <w:b/>
          <w:i/>
        </w:rPr>
        <w:t xml:space="preserve"> </w:t>
      </w:r>
    </w:p>
    <w:p w14:paraId="1D720BC0" w14:textId="77777777" w:rsidR="000B17E1" w:rsidRDefault="00DE1AED" w:rsidP="000B17E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IL </w:t>
      </w:r>
      <w:r w:rsidR="008E50ED">
        <w:rPr>
          <w:b/>
          <w:sz w:val="28"/>
          <w:szCs w:val="28"/>
          <w:u w:val="single"/>
        </w:rPr>
        <w:t>‘</w:t>
      </w:r>
      <w:r w:rsidR="008E50ED" w:rsidRPr="004D7C18">
        <w:rPr>
          <w:b/>
          <w:sz w:val="28"/>
          <w:szCs w:val="28"/>
          <w:u w:val="single"/>
        </w:rPr>
        <w:t>PREMIO CLAUDIO NOBIS</w:t>
      </w:r>
      <w:r w:rsidR="008E50ED">
        <w:rPr>
          <w:b/>
          <w:sz w:val="28"/>
          <w:szCs w:val="28"/>
          <w:u w:val="single"/>
        </w:rPr>
        <w:t>’</w:t>
      </w:r>
      <w:r w:rsidR="008E50ED" w:rsidRPr="004D7C18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per la scrittura cinematografica</w:t>
      </w:r>
    </w:p>
    <w:p w14:paraId="33FF451E" w14:textId="4E2BD98B" w:rsidR="00E03201" w:rsidRPr="000B17E1" w:rsidRDefault="00E03201" w:rsidP="00C02F7E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B17E1">
        <w:rPr>
          <w:b/>
          <w:color w:val="FF0000"/>
          <w:sz w:val="24"/>
          <w:szCs w:val="24"/>
          <w:u w:val="single"/>
        </w:rPr>
        <w:t>IL 30 SETTEMBRE SI CHIUDE IL BANDO</w:t>
      </w:r>
      <w:r w:rsidR="000B17E1" w:rsidRPr="000B17E1">
        <w:rPr>
          <w:b/>
          <w:color w:val="FF0000"/>
          <w:sz w:val="24"/>
          <w:szCs w:val="24"/>
          <w:u w:val="single"/>
        </w:rPr>
        <w:t xml:space="preserve"> PER UN SOGGETTO ORIGINALE</w:t>
      </w:r>
    </w:p>
    <w:p w14:paraId="630B6444" w14:textId="77777777" w:rsidR="008E50ED" w:rsidRPr="00E03201" w:rsidRDefault="00E03201" w:rsidP="00E03201">
      <w:pPr>
        <w:spacing w:line="360" w:lineRule="auto"/>
        <w:jc w:val="center"/>
        <w:rPr>
          <w:b/>
          <w:i/>
          <w:color w:val="FF0000"/>
          <w:sz w:val="20"/>
          <w:szCs w:val="20"/>
        </w:rPr>
      </w:pPr>
      <w:r w:rsidRPr="00E03201">
        <w:rPr>
          <w:b/>
          <w:i/>
          <w:color w:val="FF0000"/>
          <w:sz w:val="20"/>
          <w:szCs w:val="20"/>
        </w:rPr>
        <w:t xml:space="preserve">Premi in denaro per </w:t>
      </w:r>
      <w:r w:rsidR="008E50ED" w:rsidRPr="00E03201">
        <w:rPr>
          <w:b/>
          <w:i/>
          <w:color w:val="FF0000"/>
          <w:sz w:val="20"/>
          <w:szCs w:val="20"/>
        </w:rPr>
        <w:t>gli studenti delle scuole di cinema e a giovani sceneggiatori emergenti.</w:t>
      </w:r>
      <w:r w:rsidRPr="00E03201">
        <w:rPr>
          <w:b/>
          <w:i/>
          <w:color w:val="FF0000"/>
          <w:sz w:val="20"/>
          <w:szCs w:val="20"/>
        </w:rPr>
        <w:t xml:space="preserve">       </w:t>
      </w:r>
      <w:r w:rsidR="008E50ED" w:rsidRPr="00E03201">
        <w:rPr>
          <w:b/>
          <w:i/>
          <w:color w:val="FF0000"/>
          <w:sz w:val="20"/>
          <w:szCs w:val="20"/>
        </w:rPr>
        <w:t xml:space="preserve"> I finalisti saranno annunciati alla prossima Festa del Cinema di Roma</w:t>
      </w:r>
    </w:p>
    <w:p w14:paraId="471272C6" w14:textId="0B031E54" w:rsidR="00755755" w:rsidRDefault="00E03201" w:rsidP="008E50ED">
      <w:pPr>
        <w:spacing w:after="0" w:line="360" w:lineRule="auto"/>
        <w:jc w:val="both"/>
        <w:rPr>
          <w:sz w:val="20"/>
          <w:szCs w:val="20"/>
        </w:rPr>
      </w:pPr>
      <w:r w:rsidRPr="00755755">
        <w:rPr>
          <w:b/>
          <w:sz w:val="20"/>
          <w:szCs w:val="20"/>
        </w:rPr>
        <w:t>Si chiude il 30 Settembre il</w:t>
      </w:r>
      <w:r>
        <w:rPr>
          <w:sz w:val="20"/>
          <w:szCs w:val="20"/>
        </w:rPr>
        <w:t xml:space="preserve"> </w:t>
      </w:r>
      <w:r w:rsidR="008E50ED" w:rsidRPr="00755755">
        <w:rPr>
          <w:b/>
          <w:sz w:val="20"/>
          <w:szCs w:val="20"/>
        </w:rPr>
        <w:t>Concorso per gli studenti delle scuole di cinema e i più giovani talenti della scrittura</w:t>
      </w:r>
      <w:r w:rsidR="008E50ED" w:rsidRPr="008E50ED">
        <w:rPr>
          <w:sz w:val="20"/>
          <w:szCs w:val="20"/>
        </w:rPr>
        <w:t xml:space="preserve"> promosso dalla </w:t>
      </w:r>
      <w:r w:rsidR="008E50ED" w:rsidRPr="008E50ED">
        <w:rPr>
          <w:b/>
          <w:sz w:val="20"/>
          <w:szCs w:val="20"/>
        </w:rPr>
        <w:t xml:space="preserve">Fondazione Claudio </w:t>
      </w:r>
      <w:proofErr w:type="spellStart"/>
      <w:r w:rsidR="008E50ED" w:rsidRPr="008E50ED">
        <w:rPr>
          <w:b/>
          <w:sz w:val="20"/>
          <w:szCs w:val="20"/>
        </w:rPr>
        <w:t>Nobis</w:t>
      </w:r>
      <w:proofErr w:type="spellEnd"/>
      <w:r w:rsidR="00FA0877">
        <w:rPr>
          <w:sz w:val="20"/>
          <w:szCs w:val="20"/>
        </w:rPr>
        <w:t xml:space="preserve"> insieme ai</w:t>
      </w:r>
      <w:r w:rsidR="008E50ED" w:rsidRPr="008E50ED">
        <w:rPr>
          <w:sz w:val="20"/>
          <w:szCs w:val="20"/>
        </w:rPr>
        <w:t xml:space="preserve"> </w:t>
      </w:r>
      <w:r w:rsidR="008E50ED" w:rsidRPr="00FA0877">
        <w:rPr>
          <w:b/>
          <w:i/>
          <w:sz w:val="20"/>
          <w:szCs w:val="20"/>
        </w:rPr>
        <w:t>Nastri  d’Argento</w:t>
      </w:r>
      <w:r w:rsidR="008E50ED" w:rsidRPr="008E50ED">
        <w:rPr>
          <w:sz w:val="20"/>
          <w:szCs w:val="20"/>
        </w:rPr>
        <w:t xml:space="preserve">. </w:t>
      </w:r>
      <w:r w:rsidR="008E50ED" w:rsidRPr="00755755">
        <w:rPr>
          <w:b/>
          <w:sz w:val="20"/>
          <w:szCs w:val="20"/>
        </w:rPr>
        <w:t xml:space="preserve">Si tratta di un </w:t>
      </w:r>
      <w:r w:rsidR="00755755" w:rsidRPr="00755755">
        <w:rPr>
          <w:b/>
          <w:sz w:val="20"/>
          <w:szCs w:val="20"/>
        </w:rPr>
        <w:t>Premio alla prima edizione,</w:t>
      </w:r>
      <w:r w:rsidR="008E50ED" w:rsidRPr="00755755">
        <w:rPr>
          <w:b/>
          <w:sz w:val="20"/>
          <w:szCs w:val="20"/>
        </w:rPr>
        <w:t xml:space="preserve"> con una ‘borsa’ </w:t>
      </w:r>
      <w:r w:rsidR="00755755" w:rsidRPr="00755755">
        <w:rPr>
          <w:b/>
          <w:sz w:val="20"/>
          <w:szCs w:val="20"/>
        </w:rPr>
        <w:t xml:space="preserve">in denaro </w:t>
      </w:r>
      <w:r w:rsidR="008E50ED" w:rsidRPr="00755755">
        <w:rPr>
          <w:b/>
          <w:sz w:val="20"/>
          <w:szCs w:val="20"/>
        </w:rPr>
        <w:t>per chi vincerà</w:t>
      </w:r>
      <w:r w:rsidR="008E50ED" w:rsidRPr="008E50ED">
        <w:rPr>
          <w:sz w:val="20"/>
          <w:szCs w:val="20"/>
        </w:rPr>
        <w:t xml:space="preserve">, che intende incoraggiare i talenti emergenti nella scrittura per il cinema. </w:t>
      </w:r>
    </w:p>
    <w:p w14:paraId="29C9E940" w14:textId="2361FD15" w:rsidR="008E50ED" w:rsidRPr="00755755" w:rsidRDefault="008E50ED" w:rsidP="008E50ED">
      <w:pPr>
        <w:spacing w:after="0" w:line="360" w:lineRule="auto"/>
        <w:jc w:val="both"/>
        <w:rPr>
          <w:b/>
          <w:sz w:val="20"/>
          <w:szCs w:val="20"/>
          <w:u w:val="single"/>
        </w:rPr>
      </w:pPr>
      <w:r w:rsidRPr="00755755">
        <w:rPr>
          <w:b/>
          <w:sz w:val="20"/>
          <w:szCs w:val="20"/>
        </w:rPr>
        <w:t xml:space="preserve">Le modalità del Premio </w:t>
      </w:r>
      <w:r w:rsidR="00FA0877">
        <w:rPr>
          <w:b/>
          <w:sz w:val="20"/>
          <w:szCs w:val="20"/>
        </w:rPr>
        <w:t xml:space="preserve">e </w:t>
      </w:r>
      <w:r w:rsidR="00755755" w:rsidRPr="00755755">
        <w:rPr>
          <w:b/>
          <w:sz w:val="20"/>
          <w:szCs w:val="20"/>
        </w:rPr>
        <w:t>la</w:t>
      </w:r>
      <w:r w:rsidRPr="00755755">
        <w:rPr>
          <w:b/>
          <w:sz w:val="20"/>
          <w:szCs w:val="20"/>
        </w:rPr>
        <w:t xml:space="preserve"> Giuria</w:t>
      </w:r>
      <w:r w:rsidR="00755755" w:rsidRPr="00755755">
        <w:rPr>
          <w:b/>
          <w:sz w:val="20"/>
          <w:szCs w:val="20"/>
        </w:rPr>
        <w:t xml:space="preserve"> sono affidati</w:t>
      </w:r>
      <w:r w:rsidRPr="00755755">
        <w:rPr>
          <w:b/>
          <w:sz w:val="20"/>
          <w:szCs w:val="20"/>
        </w:rPr>
        <w:t xml:space="preserve"> al coordinamento del </w:t>
      </w:r>
      <w:r w:rsidR="00FA0877">
        <w:rPr>
          <w:b/>
          <w:sz w:val="20"/>
          <w:szCs w:val="20"/>
        </w:rPr>
        <w:t>SNGCI</w:t>
      </w:r>
      <w:r w:rsidR="00755755" w:rsidRPr="00755755">
        <w:rPr>
          <w:b/>
          <w:sz w:val="20"/>
          <w:szCs w:val="20"/>
        </w:rPr>
        <w:t xml:space="preserve"> che </w:t>
      </w:r>
      <w:r w:rsidR="00FA0877">
        <w:rPr>
          <w:b/>
          <w:sz w:val="20"/>
          <w:szCs w:val="20"/>
        </w:rPr>
        <w:t>con la Fon</w:t>
      </w:r>
      <w:r w:rsidR="00DE1AED">
        <w:rPr>
          <w:b/>
          <w:sz w:val="20"/>
          <w:szCs w:val="20"/>
        </w:rPr>
        <w:t xml:space="preserve">dazione </w:t>
      </w:r>
      <w:proofErr w:type="spellStart"/>
      <w:r w:rsidR="00DE1AED">
        <w:rPr>
          <w:b/>
          <w:sz w:val="20"/>
          <w:szCs w:val="20"/>
        </w:rPr>
        <w:t>Nobis</w:t>
      </w:r>
      <w:proofErr w:type="spellEnd"/>
      <w:r w:rsidR="00DE1AED">
        <w:rPr>
          <w:b/>
          <w:sz w:val="20"/>
          <w:szCs w:val="20"/>
        </w:rPr>
        <w:t xml:space="preserve">  </w:t>
      </w:r>
      <w:r w:rsidR="00755755" w:rsidRPr="00755755">
        <w:rPr>
          <w:b/>
          <w:sz w:val="20"/>
          <w:szCs w:val="20"/>
        </w:rPr>
        <w:t>annuncerà i finalisti</w:t>
      </w:r>
      <w:r w:rsidRPr="00755755">
        <w:rPr>
          <w:b/>
          <w:sz w:val="20"/>
          <w:szCs w:val="20"/>
        </w:rPr>
        <w:t xml:space="preserve"> </w:t>
      </w:r>
      <w:r w:rsidR="00DE1AED">
        <w:rPr>
          <w:b/>
          <w:sz w:val="20"/>
          <w:szCs w:val="20"/>
        </w:rPr>
        <w:t>a</w:t>
      </w:r>
      <w:r w:rsidRPr="00755755">
        <w:rPr>
          <w:b/>
          <w:sz w:val="20"/>
          <w:szCs w:val="20"/>
        </w:rPr>
        <w:t xml:space="preserve"> Ottobre, durante la Festa del Cinema di Roma.</w:t>
      </w:r>
    </w:p>
    <w:p w14:paraId="4206157D" w14:textId="77777777" w:rsidR="00DE1AED" w:rsidRDefault="00DE1AED" w:rsidP="00295D95">
      <w:pPr>
        <w:spacing w:line="360" w:lineRule="auto"/>
      </w:pPr>
    </w:p>
    <w:p w14:paraId="7E73430F" w14:textId="77777777" w:rsidR="00295D95" w:rsidRPr="00DE1AED" w:rsidRDefault="00295D95" w:rsidP="00DE1AED">
      <w:pPr>
        <w:spacing w:line="360" w:lineRule="auto"/>
        <w:ind w:left="2160" w:firstLine="720"/>
        <w:rPr>
          <w:b/>
        </w:rPr>
      </w:pPr>
      <w:r w:rsidRPr="00DE1AED">
        <w:rPr>
          <w:b/>
        </w:rPr>
        <w:t>BANDO E REGOLAMENTO</w:t>
      </w:r>
    </w:p>
    <w:p w14:paraId="26E090CF" w14:textId="77777777" w:rsidR="00295D95" w:rsidRPr="005723F4" w:rsidRDefault="00295D95" w:rsidP="00295D95">
      <w:pPr>
        <w:spacing w:line="360" w:lineRule="auto"/>
      </w:pPr>
      <w:r w:rsidRPr="005723F4">
        <w:t>ART. 1 – PREMIO CLAUDIO NOBIS</w:t>
      </w:r>
    </w:p>
    <w:p w14:paraId="10202081" w14:textId="77777777" w:rsidR="00295D95" w:rsidRPr="000B65D8" w:rsidRDefault="00295D95" w:rsidP="00755755">
      <w:pPr>
        <w:spacing w:line="240" w:lineRule="auto"/>
        <w:jc w:val="both"/>
      </w:pPr>
      <w:r>
        <w:t>Il</w:t>
      </w:r>
      <w:r w:rsidRPr="000B65D8">
        <w:t xml:space="preserve"> Premio si rivolge a giovani sceneggiatori emergenti o agli studenti di cinema che abbiano già acquisito e</w:t>
      </w:r>
      <w:r>
        <w:t xml:space="preserve"> </w:t>
      </w:r>
      <w:r w:rsidRPr="000B65D8">
        <w:t>sviluppato la padronanza</w:t>
      </w:r>
      <w:r>
        <w:t xml:space="preserve"> </w:t>
      </w:r>
      <w:r w:rsidRPr="000B65D8">
        <w:t>delle tecniche di sceneggiatura e intendano presentare un progetto da proporre al mondo della produzione e del cinema italiano. Un</w:t>
      </w:r>
      <w:r>
        <w:t xml:space="preserve"> </w:t>
      </w:r>
      <w:r w:rsidRPr="000B65D8">
        <w:t>Premio che vuol essere un invito a scrivere per il cinema sviluppando il proprio talento artistico e, insieme, la capacità di costruire un</w:t>
      </w:r>
      <w:r>
        <w:t xml:space="preserve"> </w:t>
      </w:r>
      <w:r w:rsidRPr="000B65D8">
        <w:t xml:space="preserve">progetto che sappia dialogare con il pubblico al quale si rivolge. </w:t>
      </w:r>
      <w:r>
        <w:t xml:space="preserve"> </w:t>
      </w:r>
      <w:r w:rsidRPr="000B65D8">
        <w:t>Il Premio prevede l’invio di un soggetto originale.</w:t>
      </w:r>
    </w:p>
    <w:p w14:paraId="3B8BBD65" w14:textId="77777777" w:rsidR="00295D95" w:rsidRPr="000B65D8" w:rsidRDefault="00295D95" w:rsidP="00755755">
      <w:pPr>
        <w:spacing w:line="240" w:lineRule="auto"/>
        <w:jc w:val="both"/>
        <w:rPr>
          <w:u w:val="single"/>
        </w:rPr>
      </w:pPr>
      <w:r w:rsidRPr="000B65D8">
        <w:rPr>
          <w:u w:val="single"/>
        </w:rPr>
        <w:t>ART. 2 - REQUISITI PER PARTECIPARE</w:t>
      </w:r>
    </w:p>
    <w:p w14:paraId="7AED9EEF" w14:textId="77777777" w:rsidR="00295D95" w:rsidRPr="000B65D8" w:rsidRDefault="00295D95" w:rsidP="00755755">
      <w:pPr>
        <w:spacing w:line="240" w:lineRule="auto"/>
        <w:jc w:val="both"/>
      </w:pPr>
      <w:r w:rsidRPr="000B65D8">
        <w:t xml:space="preserve">- Il Premio si rivolge a </w:t>
      </w:r>
      <w:r w:rsidRPr="00755755">
        <w:rPr>
          <w:b/>
        </w:rPr>
        <w:t>sceneggiatori maggiorenni</w:t>
      </w:r>
    </w:p>
    <w:p w14:paraId="08F72F76" w14:textId="77777777" w:rsidR="00295D95" w:rsidRPr="000B65D8" w:rsidRDefault="00295D95" w:rsidP="00755755">
      <w:pPr>
        <w:spacing w:line="240" w:lineRule="auto"/>
        <w:jc w:val="both"/>
      </w:pPr>
      <w:r w:rsidRPr="000B65D8">
        <w:t xml:space="preserve">- Si prevede una </w:t>
      </w:r>
      <w:r w:rsidRPr="00755755">
        <w:rPr>
          <w:b/>
        </w:rPr>
        <w:t>partecipazione in forma anonima</w:t>
      </w:r>
      <w:r w:rsidRPr="000B65D8">
        <w:t xml:space="preserve"> a tutela della parità di condizione di tutti i partecipanti.</w:t>
      </w:r>
    </w:p>
    <w:p w14:paraId="0DE4866E" w14:textId="77777777" w:rsidR="00295D95" w:rsidRPr="000B65D8" w:rsidRDefault="00295D95" w:rsidP="00755755">
      <w:pPr>
        <w:spacing w:line="240" w:lineRule="auto"/>
        <w:jc w:val="both"/>
      </w:pPr>
      <w:r w:rsidRPr="000B65D8">
        <w:t xml:space="preserve">- Si può partecipare con </w:t>
      </w:r>
      <w:r w:rsidRPr="00755755">
        <w:rPr>
          <w:b/>
        </w:rPr>
        <w:t>un soggetto scritto da uno o più autori</w:t>
      </w:r>
      <w:r w:rsidRPr="000B65D8">
        <w:t>.</w:t>
      </w:r>
    </w:p>
    <w:p w14:paraId="1305E528" w14:textId="77777777" w:rsidR="00295D95" w:rsidRPr="000B65D8" w:rsidRDefault="00295D95" w:rsidP="00755755">
      <w:pPr>
        <w:spacing w:line="240" w:lineRule="auto"/>
        <w:jc w:val="both"/>
      </w:pPr>
      <w:r w:rsidRPr="000B65D8">
        <w:t xml:space="preserve">- Sono ammessi </w:t>
      </w:r>
      <w:r w:rsidRPr="00755755">
        <w:rPr>
          <w:b/>
        </w:rPr>
        <w:t>solo soggetti originali e inediti, in lingua italiana</w:t>
      </w:r>
      <w:r w:rsidRPr="000B65D8">
        <w:t>.</w:t>
      </w:r>
    </w:p>
    <w:p w14:paraId="6434F609" w14:textId="77777777" w:rsidR="00295D95" w:rsidRDefault="00295D95" w:rsidP="00755755">
      <w:pPr>
        <w:spacing w:line="240" w:lineRule="auto"/>
        <w:jc w:val="both"/>
      </w:pPr>
      <w:r w:rsidRPr="000B65D8">
        <w:lastRenderedPageBreak/>
        <w:t xml:space="preserve">Per </w:t>
      </w:r>
      <w:r w:rsidRPr="00755755">
        <w:rPr>
          <w:b/>
        </w:rPr>
        <w:t>inedito</w:t>
      </w:r>
      <w:r w:rsidRPr="000B65D8">
        <w:t xml:space="preserve"> si intende che il soggetto </w:t>
      </w:r>
      <w:r w:rsidRPr="00755755">
        <w:rPr>
          <w:b/>
        </w:rPr>
        <w:t>non sia stato precedentemente pubblicato</w:t>
      </w:r>
      <w:r w:rsidRPr="000B65D8">
        <w:t xml:space="preserve"> e che non abbia in precede</w:t>
      </w:r>
      <w:r>
        <w:t>n</w:t>
      </w:r>
      <w:r w:rsidRPr="000B65D8">
        <w:t>za partecipato ad altri</w:t>
      </w:r>
      <w:r>
        <w:t xml:space="preserve"> </w:t>
      </w:r>
      <w:r w:rsidRPr="000B65D8">
        <w:t>concorsi locali e/o nazionali per scrittura cinematografica</w:t>
      </w:r>
      <w:r>
        <w:t xml:space="preserve"> </w:t>
      </w:r>
    </w:p>
    <w:p w14:paraId="5ECFB48C" w14:textId="77777777" w:rsidR="00295D95" w:rsidRPr="000B65D8" w:rsidRDefault="00295D95" w:rsidP="00755755">
      <w:pPr>
        <w:spacing w:line="240" w:lineRule="auto"/>
        <w:jc w:val="both"/>
      </w:pPr>
      <w:r w:rsidRPr="000B65D8">
        <w:t xml:space="preserve">- </w:t>
      </w:r>
      <w:r w:rsidRPr="00755755">
        <w:rPr>
          <w:b/>
        </w:rPr>
        <w:t>La partecipazione è ammessa con opere di diversi generi</w:t>
      </w:r>
      <w:r w:rsidRPr="000B65D8">
        <w:t xml:space="preserve">: un soggetto può essere drammatico </w:t>
      </w:r>
      <w:r>
        <w:t xml:space="preserve">o comico, proporre commedia, un </w:t>
      </w:r>
      <w:r w:rsidRPr="000B65D8">
        <w:t xml:space="preserve">film romantico, noir, horror, </w:t>
      </w:r>
      <w:proofErr w:type="spellStart"/>
      <w:r w:rsidRPr="000B65D8">
        <w:t>fantasy,un</w:t>
      </w:r>
      <w:proofErr w:type="spellEnd"/>
      <w:r w:rsidRPr="000B65D8">
        <w:t xml:space="preserve"> film per ragazzi o una storia destinata a diventare cinema d’animazione.</w:t>
      </w:r>
    </w:p>
    <w:p w14:paraId="614E53AC" w14:textId="6B5E01F1" w:rsidR="00295D95" w:rsidRPr="000B65D8" w:rsidRDefault="00295D95" w:rsidP="00755755">
      <w:pPr>
        <w:spacing w:line="240" w:lineRule="auto"/>
        <w:jc w:val="both"/>
      </w:pPr>
      <w:r w:rsidRPr="000B65D8">
        <w:t xml:space="preserve">- </w:t>
      </w:r>
      <w:r w:rsidRPr="00755755">
        <w:rPr>
          <w:b/>
        </w:rPr>
        <w:t>Il soggetto proposto dev’essere di proprietà esclusiva dell’autore</w:t>
      </w:r>
      <w:r w:rsidR="00755755">
        <w:t xml:space="preserve"> (</w:t>
      </w:r>
      <w:r w:rsidR="00755755" w:rsidRPr="00755755">
        <w:rPr>
          <w:b/>
        </w:rPr>
        <w:t>o degli autori</w:t>
      </w:r>
      <w:r w:rsidR="00755755">
        <w:t>)</w:t>
      </w:r>
      <w:r w:rsidR="00FA0877">
        <w:t xml:space="preserve"> </w:t>
      </w:r>
      <w:r w:rsidRPr="000B65D8">
        <w:t>e non dev’essere mai stato cedut</w:t>
      </w:r>
      <w:r w:rsidR="00FA0877">
        <w:t>o in precedenza a un produttore.</w:t>
      </w:r>
    </w:p>
    <w:p w14:paraId="14ECCE25" w14:textId="77777777" w:rsidR="00295D95" w:rsidRPr="00755755" w:rsidRDefault="00295D95" w:rsidP="00755755">
      <w:pPr>
        <w:spacing w:line="240" w:lineRule="auto"/>
        <w:jc w:val="both"/>
        <w:rPr>
          <w:b/>
        </w:rPr>
      </w:pPr>
      <w:r w:rsidRPr="000B65D8">
        <w:t xml:space="preserve">- </w:t>
      </w:r>
      <w:r w:rsidRPr="00755755">
        <w:rPr>
          <w:b/>
        </w:rPr>
        <w:t>Non sono ammessi in competizione soggetti tratti da testi letterari</w:t>
      </w:r>
      <w:r w:rsidRPr="000B65D8">
        <w:t>, anche se inediti, né dai quali siano già stati tratti film o altri</w:t>
      </w:r>
      <w:r>
        <w:t xml:space="preserve"> </w:t>
      </w:r>
      <w:r w:rsidRPr="000B65D8">
        <w:t xml:space="preserve">audiovisivi, anche se ancora inediti all’atto dell’iscrizione. </w:t>
      </w:r>
      <w:r w:rsidRPr="00755755">
        <w:rPr>
          <w:b/>
        </w:rPr>
        <w:t>Non sono ovviamente ammessi progetti già in fase di realizzazione.</w:t>
      </w:r>
    </w:p>
    <w:p w14:paraId="5BAD210E" w14:textId="77777777" w:rsidR="00295D95" w:rsidRDefault="00295D95" w:rsidP="00755755">
      <w:pPr>
        <w:spacing w:line="240" w:lineRule="auto"/>
        <w:jc w:val="both"/>
      </w:pPr>
    </w:p>
    <w:p w14:paraId="1BD9F818" w14:textId="77777777" w:rsidR="00295D95" w:rsidRPr="000B65D8" w:rsidRDefault="00295D95" w:rsidP="00755755">
      <w:pPr>
        <w:spacing w:line="240" w:lineRule="auto"/>
        <w:jc w:val="both"/>
        <w:rPr>
          <w:u w:val="single"/>
        </w:rPr>
      </w:pPr>
      <w:r w:rsidRPr="000B65D8">
        <w:t> </w:t>
      </w:r>
      <w:r w:rsidRPr="000B65D8">
        <w:rPr>
          <w:u w:val="single"/>
        </w:rPr>
        <w:t>ART. 3 – GIURIA E PREMI</w:t>
      </w:r>
    </w:p>
    <w:p w14:paraId="140F7AAD" w14:textId="77777777" w:rsidR="00295D95" w:rsidRPr="00DE1AED" w:rsidRDefault="00295D95" w:rsidP="00755755">
      <w:pPr>
        <w:spacing w:line="240" w:lineRule="auto"/>
        <w:jc w:val="both"/>
        <w:rPr>
          <w:b/>
        </w:rPr>
      </w:pPr>
      <w:r w:rsidRPr="000B65D8">
        <w:t>Della Giuria, composta in collaborazione con il SNGCI- Sindacato Nazionale Giornalisti Cinematografici Italiani- saranno chiamate a</w:t>
      </w:r>
      <w:r>
        <w:t xml:space="preserve"> </w:t>
      </w:r>
      <w:r w:rsidRPr="000B65D8">
        <w:t>far parte professionalità specializzate del settore.</w:t>
      </w:r>
      <w:r>
        <w:t xml:space="preserve"> </w:t>
      </w:r>
      <w:r w:rsidRPr="00755755">
        <w:rPr>
          <w:b/>
        </w:rPr>
        <w:t>Al vincitore sarà assegnato un premio di euro 4.000 (</w:t>
      </w:r>
      <w:r w:rsidR="00DE1AED">
        <w:rPr>
          <w:b/>
        </w:rPr>
        <w:t>quattro</w:t>
      </w:r>
      <w:r w:rsidRPr="00755755">
        <w:rPr>
          <w:b/>
        </w:rPr>
        <w:t xml:space="preserve">mila) finanziato dalla Fondazione Claudio </w:t>
      </w:r>
      <w:proofErr w:type="spellStart"/>
      <w:r w:rsidRPr="00755755">
        <w:rPr>
          <w:b/>
        </w:rPr>
        <w:t>Nobis</w:t>
      </w:r>
      <w:proofErr w:type="spellEnd"/>
      <w:r w:rsidRPr="00755755">
        <w:rPr>
          <w:b/>
        </w:rPr>
        <w:t>. La Giuria potrà assegnare anche una menzione speciale di euro 1000 (mille)</w:t>
      </w:r>
      <w:r w:rsidR="00DE1AED">
        <w:rPr>
          <w:b/>
        </w:rPr>
        <w:t xml:space="preserve">, sempre finanziata dalla Fondazione </w:t>
      </w:r>
      <w:proofErr w:type="spellStart"/>
      <w:r w:rsidR="00DE1AED">
        <w:rPr>
          <w:b/>
        </w:rPr>
        <w:t>Nobis</w:t>
      </w:r>
      <w:proofErr w:type="spellEnd"/>
      <w:r w:rsidR="00DE1AED">
        <w:rPr>
          <w:b/>
        </w:rPr>
        <w:t>.</w:t>
      </w:r>
    </w:p>
    <w:p w14:paraId="30E1FD0A" w14:textId="77777777" w:rsidR="00295D95" w:rsidRPr="000B65D8" w:rsidRDefault="00295D95" w:rsidP="00755755">
      <w:pPr>
        <w:spacing w:line="240" w:lineRule="auto"/>
        <w:jc w:val="both"/>
        <w:rPr>
          <w:u w:val="single"/>
        </w:rPr>
      </w:pPr>
      <w:r w:rsidRPr="000B65D8">
        <w:rPr>
          <w:u w:val="single"/>
        </w:rPr>
        <w:t>ART. 4 - MODALITÀ DI PARTECIPAZIONE E SCADENZA</w:t>
      </w:r>
    </w:p>
    <w:p w14:paraId="68B53954" w14:textId="77777777" w:rsidR="00295D95" w:rsidRPr="000B65D8" w:rsidRDefault="00295D95" w:rsidP="00755755">
      <w:pPr>
        <w:spacing w:line="240" w:lineRule="auto"/>
        <w:jc w:val="both"/>
      </w:pPr>
      <w:r>
        <w:t>– S</w:t>
      </w:r>
      <w:r w:rsidRPr="000B65D8">
        <w:t xml:space="preserve">ono ammessi al concorso soggetti di </w:t>
      </w:r>
      <w:r w:rsidRPr="00DE1AED">
        <w:rPr>
          <w:b/>
        </w:rPr>
        <w:t>minimo 3 e massimo 10 pagine, di 30 righe per 65 battute per riga.</w:t>
      </w:r>
      <w:r w:rsidRPr="000B65D8">
        <w:t xml:space="preserve"> Lo script deve</w:t>
      </w:r>
      <w:r>
        <w:t xml:space="preserve"> </w:t>
      </w:r>
      <w:r w:rsidRPr="000B65D8">
        <w:t>raccontare una storia ma anche descriverne i protagonisti e far capire la scena in cui la storia è ambientata.</w:t>
      </w:r>
    </w:p>
    <w:p w14:paraId="0B653D69" w14:textId="1DA831FC" w:rsidR="00295D95" w:rsidRPr="000B65D8" w:rsidRDefault="00295D95" w:rsidP="00755755">
      <w:pPr>
        <w:spacing w:line="240" w:lineRule="auto"/>
        <w:jc w:val="both"/>
      </w:pPr>
      <w:r w:rsidRPr="000B65D8">
        <w:t xml:space="preserve">- L’invio dei soggetti deve avvenire via web </w:t>
      </w:r>
      <w:r w:rsidRPr="00DE1AED">
        <w:rPr>
          <w:b/>
        </w:rPr>
        <w:t>entro le ore 23.59 del</w:t>
      </w:r>
      <w:r>
        <w:t xml:space="preserve"> </w:t>
      </w:r>
      <w:r w:rsidRPr="00755755">
        <w:rPr>
          <w:b/>
        </w:rPr>
        <w:t>30 Settembre 2019</w:t>
      </w:r>
      <w:r w:rsidRPr="000B65D8">
        <w:t xml:space="preserve"> </w:t>
      </w:r>
      <w:r w:rsidR="00755755" w:rsidRPr="00755755">
        <w:rPr>
          <w:b/>
        </w:rPr>
        <w:t xml:space="preserve">all’indirizzo </w:t>
      </w:r>
      <w:hyperlink r:id="rId6" w:history="1">
        <w:r w:rsidR="00755755" w:rsidRPr="00755755">
          <w:rPr>
            <w:rStyle w:val="Collegamentoipertestuale"/>
            <w:b/>
            <w:color w:val="auto"/>
          </w:rPr>
          <w:t>claudio.nobis@gmail.com</w:t>
        </w:r>
      </w:hyperlink>
      <w:r w:rsidR="00755755">
        <w:t xml:space="preserve"> </w:t>
      </w:r>
      <w:r w:rsidR="00C02F7E">
        <w:t>e dev’</w:t>
      </w:r>
      <w:r w:rsidRPr="000B65D8">
        <w:t xml:space="preserve">essere accompagnato dall’invio </w:t>
      </w:r>
      <w:r w:rsidRPr="00755755">
        <w:rPr>
          <w:b/>
        </w:rPr>
        <w:t>via posta</w:t>
      </w:r>
      <w:r w:rsidRPr="000B65D8">
        <w:t>, entro</w:t>
      </w:r>
      <w:r>
        <w:t xml:space="preserve"> </w:t>
      </w:r>
      <w:r w:rsidRPr="000B65D8">
        <w:t xml:space="preserve">le ore 23.59 </w:t>
      </w:r>
      <w:r w:rsidRPr="00755755">
        <w:t xml:space="preserve">del </w:t>
      </w:r>
      <w:r w:rsidRPr="00755755">
        <w:rPr>
          <w:b/>
        </w:rPr>
        <w:t>30 Settembre 2019</w:t>
      </w:r>
      <w:r w:rsidRPr="00755755">
        <w:t>,</w:t>
      </w:r>
      <w:r w:rsidR="00755755">
        <w:t xml:space="preserve"> relativa al soggetto inviato in</w:t>
      </w:r>
      <w:r w:rsidRPr="000B65D8">
        <w:t xml:space="preserve"> </w:t>
      </w:r>
      <w:r w:rsidRPr="00755755">
        <w:rPr>
          <w:b/>
        </w:rPr>
        <w:t xml:space="preserve">una busta chiusa </w:t>
      </w:r>
      <w:r w:rsidRPr="00755755">
        <w:rPr>
          <w:b/>
          <w:u w:val="single"/>
        </w:rPr>
        <w:t>senza indicazione del mittente</w:t>
      </w:r>
      <w:r w:rsidRPr="00755755">
        <w:rPr>
          <w:b/>
        </w:rPr>
        <w:t xml:space="preserve"> alla Segreteria del Premio Claudio </w:t>
      </w:r>
      <w:proofErr w:type="spellStart"/>
      <w:r w:rsidRPr="00755755">
        <w:rPr>
          <w:b/>
        </w:rPr>
        <w:t>Nobis</w:t>
      </w:r>
      <w:proofErr w:type="spellEnd"/>
      <w:r w:rsidRPr="00755755">
        <w:rPr>
          <w:b/>
        </w:rPr>
        <w:t xml:space="preserve"> – c/o Fondazione </w:t>
      </w:r>
      <w:proofErr w:type="spellStart"/>
      <w:r w:rsidRPr="00755755">
        <w:rPr>
          <w:b/>
        </w:rPr>
        <w:t>Nobis</w:t>
      </w:r>
      <w:proofErr w:type="spellEnd"/>
      <w:r w:rsidRPr="00755755">
        <w:rPr>
          <w:b/>
        </w:rPr>
        <w:t xml:space="preserve">- Via di Porta </w:t>
      </w:r>
      <w:proofErr w:type="spellStart"/>
      <w:r w:rsidRPr="00755755">
        <w:rPr>
          <w:b/>
        </w:rPr>
        <w:t>Pinciana</w:t>
      </w:r>
      <w:proofErr w:type="spellEnd"/>
      <w:r w:rsidRPr="00755755">
        <w:rPr>
          <w:b/>
        </w:rPr>
        <w:t xml:space="preserve"> 4 00187 Roma</w:t>
      </w:r>
    </w:p>
    <w:p w14:paraId="45F19C37" w14:textId="77777777" w:rsidR="00295D95" w:rsidRPr="000B65D8" w:rsidRDefault="00295D95" w:rsidP="00755755">
      <w:pPr>
        <w:spacing w:line="240" w:lineRule="auto"/>
        <w:jc w:val="both"/>
      </w:pPr>
      <w:r w:rsidRPr="00755755">
        <w:rPr>
          <w:u w:val="single"/>
        </w:rPr>
        <w:t>La busta chiusa, che verrà aperta al termine della selezione della Giuria, deve contenere</w:t>
      </w:r>
      <w:r w:rsidRPr="000B65D8">
        <w:t>:</w:t>
      </w:r>
    </w:p>
    <w:p w14:paraId="6102D739" w14:textId="77777777" w:rsidR="00295D95" w:rsidRDefault="00295D95" w:rsidP="00043599">
      <w:pPr>
        <w:pStyle w:val="Paragrafoelenco"/>
        <w:numPr>
          <w:ilvl w:val="0"/>
          <w:numId w:val="1"/>
        </w:numPr>
        <w:spacing w:line="240" w:lineRule="auto"/>
        <w:jc w:val="both"/>
      </w:pPr>
      <w:r w:rsidRPr="00043599">
        <w:rPr>
          <w:b/>
        </w:rPr>
        <w:t>il titolo originale dell’opera</w:t>
      </w:r>
      <w:r w:rsidRPr="000B65D8">
        <w:t xml:space="preserve"> e </w:t>
      </w:r>
      <w:r w:rsidRPr="00043599">
        <w:rPr>
          <w:b/>
        </w:rPr>
        <w:t>l’attestazione che il progetto non contravviene ad alcuna norma del Regolamento</w:t>
      </w:r>
      <w:r w:rsidRPr="000B65D8">
        <w:t>, norme</w:t>
      </w:r>
      <w:r>
        <w:t xml:space="preserve"> </w:t>
      </w:r>
      <w:r w:rsidRPr="000B65D8">
        <w:t xml:space="preserve">automaticamente accettate dai partecipanti all’atto dell’iscrizione, </w:t>
      </w:r>
      <w:r w:rsidRPr="00043599">
        <w:rPr>
          <w:b/>
        </w:rPr>
        <w:t>una breve nota biografica</w:t>
      </w:r>
      <w:r w:rsidRPr="000B65D8">
        <w:t xml:space="preserve"> e </w:t>
      </w:r>
      <w:r w:rsidRPr="00043599">
        <w:rPr>
          <w:b/>
        </w:rPr>
        <w:t xml:space="preserve">il trattamento dei dati personali ai sensi del </w:t>
      </w:r>
      <w:proofErr w:type="spellStart"/>
      <w:r w:rsidRPr="00043599">
        <w:rPr>
          <w:b/>
        </w:rPr>
        <w:t>D.Lgs</w:t>
      </w:r>
      <w:proofErr w:type="spellEnd"/>
      <w:r w:rsidRPr="00043599">
        <w:rPr>
          <w:b/>
        </w:rPr>
        <w:t xml:space="preserve"> 196/2003</w:t>
      </w:r>
      <w:r>
        <w:t xml:space="preserve">; </w:t>
      </w:r>
      <w:r w:rsidRPr="000B65D8">
        <w:t xml:space="preserve">I concorrenti si ritengono responsabili in proprio della paternità originale delle opere presentate. </w:t>
      </w:r>
    </w:p>
    <w:p w14:paraId="45079F77" w14:textId="77777777" w:rsidR="00043599" w:rsidRDefault="00043599" w:rsidP="00043599">
      <w:pPr>
        <w:pStyle w:val="Paragrafoelenco"/>
        <w:spacing w:line="240" w:lineRule="auto"/>
        <w:jc w:val="both"/>
      </w:pPr>
    </w:p>
    <w:p w14:paraId="507D7870" w14:textId="77777777" w:rsidR="00043599" w:rsidRDefault="00043599" w:rsidP="00043599">
      <w:pPr>
        <w:pStyle w:val="Paragrafoelenco"/>
        <w:spacing w:line="240" w:lineRule="auto"/>
        <w:jc w:val="both"/>
      </w:pPr>
      <w:r>
        <w:t>(</w:t>
      </w:r>
      <w:r w:rsidRPr="00043599">
        <w:rPr>
          <w:i/>
        </w:rPr>
        <w:t>Vedi scheda allegata</w:t>
      </w:r>
      <w:r>
        <w:t>)</w:t>
      </w:r>
    </w:p>
    <w:p w14:paraId="78824337" w14:textId="77777777" w:rsidR="00295D95" w:rsidRPr="000B65D8" w:rsidRDefault="00295D95" w:rsidP="00755755">
      <w:pPr>
        <w:spacing w:line="240" w:lineRule="auto"/>
        <w:jc w:val="both"/>
      </w:pPr>
      <w:r w:rsidRPr="000B65D8">
        <w:t>In</w:t>
      </w:r>
      <w:r>
        <w:t xml:space="preserve"> caso di controversia il </w:t>
      </w:r>
      <w:r w:rsidRPr="00043599">
        <w:rPr>
          <w:i/>
        </w:rPr>
        <w:t xml:space="preserve">Premio </w:t>
      </w:r>
      <w:proofErr w:type="spellStart"/>
      <w:r w:rsidRPr="00043599">
        <w:rPr>
          <w:i/>
        </w:rPr>
        <w:t>Nobis</w:t>
      </w:r>
      <w:proofErr w:type="spellEnd"/>
      <w:r w:rsidRPr="000B65D8">
        <w:t xml:space="preserve"> nonché i partner coinvolti nel Concorso non potranno essere in alcun modo chiamati in causa.</w:t>
      </w:r>
    </w:p>
    <w:p w14:paraId="38598FB7" w14:textId="77777777" w:rsidR="00295D95" w:rsidRPr="000B65D8" w:rsidRDefault="00295D95" w:rsidP="00755755">
      <w:pPr>
        <w:spacing w:line="240" w:lineRule="auto"/>
        <w:jc w:val="both"/>
        <w:rPr>
          <w:u w:val="single"/>
        </w:rPr>
      </w:pPr>
      <w:r w:rsidRPr="000B65D8">
        <w:rPr>
          <w:u w:val="single"/>
        </w:rPr>
        <w:t xml:space="preserve">ART. </w:t>
      </w:r>
      <w:r>
        <w:rPr>
          <w:u w:val="single"/>
        </w:rPr>
        <w:t>5</w:t>
      </w:r>
      <w:r w:rsidRPr="000B65D8">
        <w:rPr>
          <w:u w:val="single"/>
        </w:rPr>
        <w:t xml:space="preserve"> - ACCETTAZIONE DEL BANDO E DEL REGOLAMENTO</w:t>
      </w:r>
    </w:p>
    <w:p w14:paraId="5EEB2756" w14:textId="69C64308" w:rsidR="00295D95" w:rsidRPr="00043599" w:rsidRDefault="00295D95" w:rsidP="00755755">
      <w:pPr>
        <w:spacing w:line="240" w:lineRule="auto"/>
        <w:jc w:val="both"/>
        <w:rPr>
          <w:b/>
        </w:rPr>
      </w:pPr>
      <w:r w:rsidRPr="00043599">
        <w:rPr>
          <w:b/>
        </w:rPr>
        <w:t>Con la sottoscrizione della scheda di partecipazione e l’invio dei soggetti i concorrenti accettano quanto previsto dal presente Bando di Concorso e le norme del relativo Regolamento.</w:t>
      </w:r>
    </w:p>
    <w:p w14:paraId="7E50EF7F" w14:textId="76068503" w:rsidR="00295D95" w:rsidRPr="000B65D8" w:rsidRDefault="00295D95" w:rsidP="00755755">
      <w:pPr>
        <w:spacing w:line="240" w:lineRule="auto"/>
        <w:jc w:val="both"/>
      </w:pPr>
      <w:r>
        <w:t>5</w:t>
      </w:r>
      <w:r w:rsidRPr="000B65D8">
        <w:t>.</w:t>
      </w:r>
      <w:r>
        <w:t>1</w:t>
      </w:r>
      <w:r w:rsidRPr="000B65D8">
        <w:t xml:space="preserve"> - L’Autore/i </w:t>
      </w:r>
      <w:r w:rsidRPr="00DE1AED">
        <w:rPr>
          <w:b/>
        </w:rPr>
        <w:t>rinuncia/no irrevocabilmente ad ogni pretesa e ad ogni azione, richiesta o rivalsa nei confronti degli Organizzatori del Concorso</w:t>
      </w:r>
      <w:r w:rsidR="00DE1AED">
        <w:t xml:space="preserve"> </w:t>
      </w:r>
      <w:r w:rsidRPr="00FA0877">
        <w:rPr>
          <w:b/>
        </w:rPr>
        <w:t>e della Giuria</w:t>
      </w:r>
      <w:r w:rsidRPr="000B65D8">
        <w:t xml:space="preserve"> e di tutte le persone a qualsiasi titolo coinvolte nel</w:t>
      </w:r>
      <w:r>
        <w:t xml:space="preserve"> </w:t>
      </w:r>
      <w:r w:rsidRPr="000B65D8">
        <w:t>Concorso e li sollevano da ogni responsabilità in merito.</w:t>
      </w:r>
    </w:p>
    <w:p w14:paraId="43334BFD" w14:textId="12794F80" w:rsidR="00174BBF" w:rsidRPr="00455E9B" w:rsidRDefault="00295D95" w:rsidP="00455E9B">
      <w:pPr>
        <w:spacing w:line="240" w:lineRule="auto"/>
        <w:jc w:val="both"/>
        <w:rPr>
          <w:b/>
        </w:rPr>
      </w:pPr>
      <w:r>
        <w:t>5.2</w:t>
      </w:r>
      <w:r w:rsidRPr="000B65D8">
        <w:t xml:space="preserve"> - </w:t>
      </w:r>
      <w:r w:rsidRPr="00DE1AED">
        <w:rPr>
          <w:b/>
        </w:rPr>
        <w:t>La mancata osservanza delle modalità di partecipazione</w:t>
      </w:r>
      <w:r w:rsidRPr="000B65D8">
        <w:t xml:space="preserve"> o delle modalità di presentazione dei progetti, previste dal presente</w:t>
      </w:r>
      <w:r>
        <w:t xml:space="preserve"> </w:t>
      </w:r>
      <w:r w:rsidRPr="000B65D8">
        <w:t xml:space="preserve">Bando e dal Regolamento, </w:t>
      </w:r>
      <w:r w:rsidRPr="00DE1AED">
        <w:rPr>
          <w:b/>
        </w:rPr>
        <w:t>sarà considerata causa di esclusione dal Concorso.</w:t>
      </w:r>
    </w:p>
    <w:p w14:paraId="0EE70FF6" w14:textId="77777777" w:rsidR="00295D95" w:rsidRPr="000B65D8" w:rsidRDefault="00295D95" w:rsidP="00295D95">
      <w:pPr>
        <w:spacing w:line="240" w:lineRule="auto"/>
        <w:rPr>
          <w:u w:val="single"/>
        </w:rPr>
      </w:pPr>
      <w:r w:rsidRPr="000B65D8">
        <w:rPr>
          <w:u w:val="single"/>
        </w:rPr>
        <w:t xml:space="preserve">ART. </w:t>
      </w:r>
      <w:r>
        <w:rPr>
          <w:u w:val="single"/>
        </w:rPr>
        <w:t>6</w:t>
      </w:r>
      <w:r w:rsidRPr="000B65D8">
        <w:rPr>
          <w:u w:val="single"/>
        </w:rPr>
        <w:t xml:space="preserve"> - NATURA DI CONCORSO LETTERARIO</w:t>
      </w:r>
    </w:p>
    <w:p w14:paraId="515C0557" w14:textId="77777777" w:rsidR="00295D95" w:rsidRPr="000B65D8" w:rsidRDefault="00295D95" w:rsidP="00043599">
      <w:pPr>
        <w:spacing w:line="240" w:lineRule="auto"/>
        <w:jc w:val="both"/>
      </w:pPr>
      <w:r>
        <w:t>6</w:t>
      </w:r>
      <w:r w:rsidRPr="000B65D8">
        <w:t>.1 - Il PREMIO CLAUDIO NOBIS, avendo natura di concorso letterario, rientra nelle esenzioni di cui all’art. 6 D.P.R. 26 ottobre</w:t>
      </w:r>
      <w:r>
        <w:t xml:space="preserve"> </w:t>
      </w:r>
      <w:r w:rsidRPr="000B65D8">
        <w:t>2001, n. 430 (esenzione dalla applicazione della disciplina dei conco</w:t>
      </w:r>
      <w:r w:rsidR="00043599">
        <w:t>rsi e delle operazioni a premio)</w:t>
      </w:r>
      <w:r w:rsidRPr="000B65D8">
        <w:t xml:space="preserve"> nonché delle manifestazioni di</w:t>
      </w:r>
      <w:r>
        <w:t xml:space="preserve"> </w:t>
      </w:r>
      <w:r w:rsidR="00043599">
        <w:t>sorte</w:t>
      </w:r>
      <w:r w:rsidRPr="000B65D8">
        <w:t xml:space="preserve"> locali).</w:t>
      </w:r>
    </w:p>
    <w:p w14:paraId="5245C48E" w14:textId="77777777" w:rsidR="0053515C" w:rsidRDefault="00295D95" w:rsidP="00295D95">
      <w:pPr>
        <w:spacing w:line="240" w:lineRule="auto"/>
        <w:rPr>
          <w:u w:val="single"/>
        </w:rPr>
      </w:pPr>
      <w:r w:rsidRPr="000B65D8">
        <w:rPr>
          <w:u w:val="single"/>
        </w:rPr>
        <w:t xml:space="preserve">ART. </w:t>
      </w:r>
      <w:r>
        <w:rPr>
          <w:u w:val="single"/>
        </w:rPr>
        <w:t>7</w:t>
      </w:r>
      <w:r w:rsidRPr="000B65D8">
        <w:rPr>
          <w:u w:val="single"/>
        </w:rPr>
        <w:t xml:space="preserve"> - INFORMATIVA AI SENSI DELL’ART. 13 DEL DECRETO LEGISLATIVO </w:t>
      </w:r>
    </w:p>
    <w:p w14:paraId="59924F48" w14:textId="77777777" w:rsidR="00295D95" w:rsidRPr="00295D95" w:rsidRDefault="00295D95" w:rsidP="00295D95">
      <w:pPr>
        <w:spacing w:line="240" w:lineRule="auto"/>
        <w:rPr>
          <w:u w:val="single"/>
        </w:rPr>
      </w:pPr>
      <w:r w:rsidRPr="000B65D8">
        <w:rPr>
          <w:u w:val="single"/>
        </w:rPr>
        <w:t>N. 196/2003</w:t>
      </w:r>
      <w:r>
        <w:rPr>
          <w:u w:val="single"/>
        </w:rPr>
        <w:t xml:space="preserve"> </w:t>
      </w:r>
      <w:r w:rsidRPr="000B65D8">
        <w:t>(Codice in materia di protezione dei dati personali)</w:t>
      </w:r>
    </w:p>
    <w:p w14:paraId="5CF852DF" w14:textId="22BC3C4E" w:rsidR="00295D95" w:rsidRDefault="00295D95" w:rsidP="00455E9B">
      <w:pPr>
        <w:spacing w:line="240" w:lineRule="auto"/>
        <w:jc w:val="both"/>
      </w:pPr>
      <w:r w:rsidRPr="000B65D8">
        <w:t xml:space="preserve">IL PREMIO CLAUDIO NOBIS, titolare del trattamento, informa che i dati personali forniti saranno </w:t>
      </w:r>
      <w:r w:rsidR="00FA0877">
        <w:t xml:space="preserve">esclusivamente </w:t>
      </w:r>
      <w:r w:rsidRPr="000B65D8">
        <w:t>utilizzati per consentire ai</w:t>
      </w:r>
      <w:r>
        <w:t xml:space="preserve"> </w:t>
      </w:r>
      <w:r w:rsidRPr="000B65D8">
        <w:t>concorrenti di prendere parte al Concorso – disciplinato dalle disposizioni di cui al presente regolamento – ed usufruire del premio</w:t>
      </w:r>
      <w:r>
        <w:t xml:space="preserve"> </w:t>
      </w:r>
      <w:r w:rsidRPr="000B65D8">
        <w:t>che eventualmente verrà assegnato a seguito di detta partecipazione. Il conferimento dei dati personali è necessario</w:t>
      </w:r>
      <w:r>
        <w:t xml:space="preserve"> </w:t>
      </w:r>
      <w:r w:rsidRPr="000B65D8">
        <w:t>per le suddette finalità</w:t>
      </w:r>
      <w:r w:rsidR="00DE1AED">
        <w:t>.</w:t>
      </w:r>
    </w:p>
    <w:p w14:paraId="3D902D6C" w14:textId="77777777" w:rsidR="00295D95" w:rsidRPr="000B65D8" w:rsidRDefault="00295D95" w:rsidP="00295D95">
      <w:pPr>
        <w:spacing w:line="240" w:lineRule="auto"/>
      </w:pPr>
    </w:p>
    <w:p w14:paraId="5F2B5E1A" w14:textId="611EB420" w:rsidR="00B21C3F" w:rsidRDefault="00174BBF" w:rsidP="00EC6C80">
      <w:pPr>
        <w:rPr>
          <w:i/>
          <w:u w:val="single"/>
        </w:rPr>
      </w:pPr>
      <w:r>
        <w:rPr>
          <w:i/>
          <w:u w:val="single"/>
        </w:rPr>
        <w:t xml:space="preserve">Per la </w:t>
      </w:r>
      <w:r w:rsidR="003D4D60" w:rsidRPr="00EC6C80">
        <w:rPr>
          <w:i/>
          <w:u w:val="single"/>
        </w:rPr>
        <w:t xml:space="preserve">partecipazione </w:t>
      </w:r>
      <w:r>
        <w:rPr>
          <w:i/>
          <w:u w:val="single"/>
        </w:rPr>
        <w:t xml:space="preserve">è necessario </w:t>
      </w:r>
      <w:r w:rsidR="003D4D60" w:rsidRPr="00EC6C80">
        <w:rPr>
          <w:i/>
          <w:u w:val="single"/>
        </w:rPr>
        <w:t>compilare la scheda allegata (all.1)</w:t>
      </w:r>
    </w:p>
    <w:p w14:paraId="133FECE8" w14:textId="77777777" w:rsidR="00174BBF" w:rsidRDefault="00174BBF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</w:p>
    <w:p w14:paraId="52EB8ED5" w14:textId="77777777" w:rsidR="00455E9B" w:rsidRDefault="00455E9B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  <w:bookmarkStart w:id="0" w:name="_GoBack"/>
      <w:bookmarkEnd w:id="0"/>
    </w:p>
    <w:p w14:paraId="31D36E1A" w14:textId="77777777" w:rsidR="00455E9B" w:rsidRDefault="00455E9B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</w:p>
    <w:p w14:paraId="67FC51A6" w14:textId="77777777" w:rsidR="00174BBF" w:rsidRPr="0088694C" w:rsidRDefault="00174BBF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/>
          <w:bCs/>
          <w:sz w:val="20"/>
          <w:szCs w:val="20"/>
        </w:rPr>
      </w:pPr>
      <w:r w:rsidRPr="0088694C">
        <w:rPr>
          <w:rFonts w:ascii="Cambria" w:eastAsia="Cambria" w:hAnsi="Cambria"/>
          <w:b/>
          <w:bCs/>
          <w:sz w:val="20"/>
          <w:szCs w:val="20"/>
        </w:rPr>
        <w:t>UFFICIO STAMPA</w:t>
      </w:r>
    </w:p>
    <w:p w14:paraId="55D54929" w14:textId="77777777" w:rsidR="00174BBF" w:rsidRPr="0088694C" w:rsidRDefault="00174BBF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  <w:r w:rsidRPr="0088694C">
        <w:rPr>
          <w:rFonts w:ascii="Cambria" w:eastAsia="Cambria" w:hAnsi="Cambria"/>
          <w:bCs/>
          <w:sz w:val="20"/>
          <w:szCs w:val="20"/>
        </w:rPr>
        <w:t>Giulia Martinez</w:t>
      </w:r>
    </w:p>
    <w:p w14:paraId="72648D66" w14:textId="77777777" w:rsidR="00174BBF" w:rsidRPr="0088694C" w:rsidRDefault="0088694C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  <w:hyperlink r:id="rId7" w:history="1">
        <w:r w:rsidR="00174BBF" w:rsidRPr="0088694C">
          <w:rPr>
            <w:rStyle w:val="Collegamentoipertestuale"/>
            <w:rFonts w:ascii="Cambria" w:eastAsia="Cambria" w:hAnsi="Cambria"/>
            <w:bCs/>
            <w:sz w:val="20"/>
            <w:szCs w:val="20"/>
          </w:rPr>
          <w:t>giuliamar@alice.it</w:t>
        </w:r>
      </w:hyperlink>
    </w:p>
    <w:p w14:paraId="1691644A" w14:textId="77777777" w:rsidR="00174BBF" w:rsidRPr="0088694C" w:rsidRDefault="00174BBF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  <w:r w:rsidRPr="0088694C">
        <w:rPr>
          <w:rFonts w:ascii="Cambria" w:eastAsia="Cambria" w:hAnsi="Cambria"/>
          <w:bCs/>
          <w:sz w:val="20"/>
          <w:szCs w:val="20"/>
        </w:rPr>
        <w:t>+ 39 335 7189949</w:t>
      </w:r>
    </w:p>
    <w:p w14:paraId="62C12374" w14:textId="77777777" w:rsidR="00174BBF" w:rsidRPr="0088694C" w:rsidRDefault="00174BBF" w:rsidP="00174BBF">
      <w:pPr>
        <w:jc w:val="center"/>
        <w:rPr>
          <w:rFonts w:ascii="Cambria" w:hAnsi="Cambria" w:cs="Arial"/>
          <w:sz w:val="20"/>
          <w:szCs w:val="20"/>
        </w:rPr>
      </w:pPr>
    </w:p>
    <w:p w14:paraId="2679F84D" w14:textId="77777777" w:rsidR="00174BBF" w:rsidRPr="0088694C" w:rsidRDefault="00174BBF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  <w:r w:rsidRPr="0088694C">
        <w:rPr>
          <w:rFonts w:ascii="Cambria" w:eastAsia="Cambria" w:hAnsi="Cambria"/>
          <w:bCs/>
          <w:sz w:val="20"/>
          <w:szCs w:val="20"/>
        </w:rPr>
        <w:t xml:space="preserve">Antonio Naselli </w:t>
      </w:r>
    </w:p>
    <w:p w14:paraId="30376FAD" w14:textId="77777777" w:rsidR="00174BBF" w:rsidRPr="0088694C" w:rsidRDefault="0088694C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  <w:hyperlink r:id="rId8" w:history="1">
        <w:r w:rsidR="00174BBF" w:rsidRPr="0088694C">
          <w:rPr>
            <w:rStyle w:val="Collegamentoipertestuale"/>
            <w:rFonts w:ascii="Cambria" w:eastAsia="Cambria" w:hAnsi="Cambria"/>
            <w:bCs/>
            <w:sz w:val="20"/>
            <w:szCs w:val="20"/>
          </w:rPr>
          <w:t>antonionaselli.press@gmail.com</w:t>
        </w:r>
      </w:hyperlink>
    </w:p>
    <w:p w14:paraId="59C4012F" w14:textId="77777777" w:rsidR="00174BBF" w:rsidRPr="0088694C" w:rsidRDefault="00174BBF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  <w:r w:rsidRPr="0088694C">
        <w:rPr>
          <w:rFonts w:ascii="Cambria" w:eastAsia="Cambria" w:hAnsi="Cambria"/>
          <w:bCs/>
          <w:sz w:val="20"/>
          <w:szCs w:val="20"/>
        </w:rPr>
        <w:t>+ 39 333 1865970</w:t>
      </w:r>
    </w:p>
    <w:p w14:paraId="4F6E50E6" w14:textId="77777777" w:rsidR="00174BBF" w:rsidRPr="00B547FA" w:rsidRDefault="00174BBF" w:rsidP="00174BBF">
      <w:pPr>
        <w:autoSpaceDE w:val="0"/>
        <w:autoSpaceDN w:val="0"/>
        <w:adjustRightInd w:val="0"/>
        <w:jc w:val="center"/>
        <w:rPr>
          <w:rFonts w:ascii="Cambria" w:eastAsia="Cambria" w:hAnsi="Cambria"/>
          <w:bCs/>
          <w:sz w:val="20"/>
          <w:szCs w:val="20"/>
        </w:rPr>
      </w:pPr>
    </w:p>
    <w:p w14:paraId="562265D0" w14:textId="77777777" w:rsidR="00174BBF" w:rsidRDefault="00174BBF" w:rsidP="00174BBF">
      <w:pPr>
        <w:jc w:val="center"/>
        <w:rPr>
          <w:rFonts w:ascii="Cambria" w:hAnsi="Cambria" w:cs="Arial"/>
          <w:b/>
          <w:sz w:val="20"/>
          <w:szCs w:val="20"/>
        </w:rPr>
      </w:pPr>
    </w:p>
    <w:p w14:paraId="664FFDB9" w14:textId="77777777" w:rsidR="00174BBF" w:rsidRDefault="00174BBF" w:rsidP="00174BBF">
      <w:pPr>
        <w:rPr>
          <w:rFonts w:ascii="Cambria" w:hAnsi="Cambria"/>
          <w:b/>
        </w:rPr>
      </w:pPr>
    </w:p>
    <w:p w14:paraId="25C5868A" w14:textId="77777777" w:rsidR="00174BBF" w:rsidRDefault="00174BBF" w:rsidP="00174BBF">
      <w:pPr>
        <w:rPr>
          <w:rFonts w:ascii="Cambria" w:hAnsi="Cambria"/>
          <w:b/>
        </w:rPr>
      </w:pPr>
    </w:p>
    <w:p w14:paraId="25C72364" w14:textId="77777777" w:rsidR="00174BBF" w:rsidRPr="002A3FF8" w:rsidRDefault="00174BBF" w:rsidP="00174BBF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2A3FF8">
        <w:rPr>
          <w:rFonts w:ascii="Cambria" w:hAnsi="Cambria" w:cs="Arial"/>
          <w:b/>
          <w:sz w:val="20"/>
          <w:szCs w:val="20"/>
        </w:rPr>
        <w:t>SNGCI</w:t>
      </w:r>
    </w:p>
    <w:p w14:paraId="7A5AC135" w14:textId="63EB9E24" w:rsidR="00EC6C80" w:rsidRPr="000538A4" w:rsidRDefault="0088694C" w:rsidP="000538A4">
      <w:pPr>
        <w:spacing w:line="240" w:lineRule="auto"/>
        <w:jc w:val="center"/>
        <w:rPr>
          <w:rFonts w:ascii="Cambria" w:hAnsi="Cambria" w:cs="Arial"/>
          <w:sz w:val="20"/>
          <w:szCs w:val="20"/>
        </w:rPr>
      </w:pPr>
      <w:hyperlink r:id="rId9" w:history="1">
        <w:r w:rsidR="00174BBF" w:rsidRPr="003C721C">
          <w:rPr>
            <w:rStyle w:val="Collegamentoipertestuale"/>
            <w:rFonts w:ascii="Cambria" w:hAnsi="Cambria" w:cs="Arial"/>
            <w:sz w:val="20"/>
            <w:szCs w:val="20"/>
          </w:rPr>
          <w:t>cinegiornalisti@libero.it</w:t>
        </w:r>
      </w:hyperlink>
      <w:r w:rsidR="00174BBF">
        <w:t xml:space="preserve"> </w:t>
      </w:r>
      <w:hyperlink r:id="rId10" w:history="1">
        <w:r w:rsidR="00174BBF" w:rsidRPr="002A3FF8">
          <w:rPr>
            <w:rStyle w:val="Collegamentoipertestuale"/>
            <w:rFonts w:ascii="Cambria" w:hAnsi="Cambria" w:cs="Arial"/>
            <w:sz w:val="20"/>
            <w:szCs w:val="20"/>
          </w:rPr>
          <w:t>www.cinemagazineweb.it</w:t>
        </w:r>
      </w:hyperlink>
      <w:r w:rsidR="00174BBF">
        <w:t xml:space="preserve"> </w:t>
      </w:r>
      <w:r w:rsidR="00174BBF" w:rsidRPr="002A3FF8">
        <w:rPr>
          <w:rFonts w:ascii="Cambria" w:hAnsi="Cambria" w:cs="Arial"/>
          <w:sz w:val="20"/>
          <w:szCs w:val="20"/>
        </w:rPr>
        <w:t xml:space="preserve"> </w:t>
      </w:r>
      <w:hyperlink r:id="rId11" w:history="1">
        <w:r w:rsidR="00174BBF" w:rsidRPr="005E20DB">
          <w:rPr>
            <w:rStyle w:val="Collegamentoipertestuale"/>
            <w:rFonts w:ascii="Cambria" w:hAnsi="Cambria" w:cs="Arial"/>
            <w:sz w:val="20"/>
            <w:szCs w:val="20"/>
          </w:rPr>
          <w:t>www.nastridargento.it</w:t>
        </w:r>
      </w:hyperlink>
    </w:p>
    <w:sectPr w:rsidR="00EC6C80" w:rsidRPr="000538A4" w:rsidSect="002B31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D2684"/>
    <w:multiLevelType w:val="hybridMultilevel"/>
    <w:tmpl w:val="BDEC91E0"/>
    <w:lvl w:ilvl="0" w:tplc="7D9A1A48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ED"/>
    <w:rsid w:val="00043599"/>
    <w:rsid w:val="000538A4"/>
    <w:rsid w:val="000B17E1"/>
    <w:rsid w:val="00174BBF"/>
    <w:rsid w:val="001B1FE0"/>
    <w:rsid w:val="00204E4D"/>
    <w:rsid w:val="00295D95"/>
    <w:rsid w:val="002B3140"/>
    <w:rsid w:val="003D4D60"/>
    <w:rsid w:val="00455E9B"/>
    <w:rsid w:val="0053515C"/>
    <w:rsid w:val="00755755"/>
    <w:rsid w:val="0088694C"/>
    <w:rsid w:val="008E50ED"/>
    <w:rsid w:val="00B21C3F"/>
    <w:rsid w:val="00C02F7E"/>
    <w:rsid w:val="00C4047F"/>
    <w:rsid w:val="00DE1AED"/>
    <w:rsid w:val="00E00246"/>
    <w:rsid w:val="00E03201"/>
    <w:rsid w:val="00EC6C80"/>
    <w:rsid w:val="00F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5A8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0E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575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575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435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E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E9B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astridargento.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laudio.nobis@gmail.com" TargetMode="External"/><Relationship Id="rId7" Type="http://schemas.openxmlformats.org/officeDocument/2006/relationships/hyperlink" Target="mailto:giuliamar@alice.it" TargetMode="External"/><Relationship Id="rId8" Type="http://schemas.openxmlformats.org/officeDocument/2006/relationships/hyperlink" Target="mailto:antonionaselli.press@gmail.com" TargetMode="External"/><Relationship Id="rId9" Type="http://schemas.openxmlformats.org/officeDocument/2006/relationships/hyperlink" Target="mailto:cinegiornalisti@libero.it" TargetMode="External"/><Relationship Id="rId10" Type="http://schemas.openxmlformats.org/officeDocument/2006/relationships/hyperlink" Target="http://www.cinemagazinewe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1010</Words>
  <Characters>5757</Characters>
  <Application>Microsoft Macintosh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Delli Colli</dc:creator>
  <cp:keywords/>
  <dc:description/>
  <cp:lastModifiedBy>Utente di Microsoft Office</cp:lastModifiedBy>
  <cp:revision>4</cp:revision>
  <dcterms:created xsi:type="dcterms:W3CDTF">2019-09-18T13:09:00Z</dcterms:created>
  <dcterms:modified xsi:type="dcterms:W3CDTF">2019-09-18T13:27:00Z</dcterms:modified>
</cp:coreProperties>
</file>